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CB" w:rsidRPr="00F7797A" w:rsidRDefault="009D7DCB" w:rsidP="009D7DCB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F7797A">
        <w:rPr>
          <w:rFonts w:ascii="Times New Roman" w:hAnsi="Times New Roman"/>
          <w:b/>
          <w:i/>
          <w:sz w:val="40"/>
          <w:szCs w:val="40"/>
        </w:rPr>
        <w:t>Игра «Бывает – не бывает»</w:t>
      </w:r>
    </w:p>
    <w:p w:rsidR="009D7DCB" w:rsidRDefault="009D7DCB" w:rsidP="009D7DCB">
      <w:pPr>
        <w:jc w:val="both"/>
        <w:rPr>
          <w:rFonts w:ascii="Times New Roman" w:hAnsi="Times New Roman"/>
          <w:sz w:val="28"/>
          <w:szCs w:val="28"/>
        </w:rPr>
      </w:pPr>
      <w:r w:rsidRPr="00BA2EF8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Расширение объема словаря, уточнение представлений о признаках предметов, их частей, местоположении, функциях.</w:t>
      </w:r>
    </w:p>
    <w:p w:rsidR="009D7DCB" w:rsidRDefault="009D7DCB" w:rsidP="009D7DCB">
      <w:pPr>
        <w:jc w:val="both"/>
        <w:rPr>
          <w:rFonts w:ascii="Times New Roman" w:hAnsi="Times New Roman"/>
          <w:sz w:val="28"/>
          <w:szCs w:val="28"/>
        </w:rPr>
      </w:pPr>
      <w:r w:rsidRPr="00BA2EF8">
        <w:rPr>
          <w:rFonts w:ascii="Times New Roman" w:hAnsi="Times New Roman"/>
          <w:b/>
          <w:sz w:val="28"/>
          <w:szCs w:val="28"/>
        </w:rPr>
        <w:t xml:space="preserve">Содержание: </w:t>
      </w:r>
      <w:r>
        <w:rPr>
          <w:rFonts w:ascii="Times New Roman" w:hAnsi="Times New Roman"/>
          <w:sz w:val="28"/>
          <w:szCs w:val="28"/>
        </w:rPr>
        <w:t>Взрослый говорит предложение, содержащее в себе верное или ошибочное суждение. Дети, в случае необходимости, исправляют ошибку.</w:t>
      </w:r>
    </w:p>
    <w:p w:rsidR="009D7DCB" w:rsidRPr="002017B1" w:rsidRDefault="009D7DCB" w:rsidP="009D7DCB">
      <w:pPr>
        <w:jc w:val="both"/>
        <w:rPr>
          <w:rFonts w:ascii="Times New Roman" w:hAnsi="Times New Roman"/>
          <w:b/>
          <w:sz w:val="28"/>
          <w:szCs w:val="28"/>
        </w:rPr>
      </w:pPr>
      <w:r w:rsidRPr="002017B1">
        <w:rPr>
          <w:rFonts w:ascii="Times New Roman" w:hAnsi="Times New Roman"/>
          <w:b/>
          <w:sz w:val="28"/>
          <w:szCs w:val="28"/>
        </w:rPr>
        <w:t xml:space="preserve">Речевой материал: 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17B1">
        <w:rPr>
          <w:rFonts w:ascii="Times New Roman" w:hAnsi="Times New Roman"/>
          <w:b/>
          <w:sz w:val="28"/>
          <w:szCs w:val="28"/>
        </w:rPr>
        <w:t>По теме «Растения»:</w:t>
      </w:r>
      <w:r>
        <w:rPr>
          <w:rFonts w:ascii="Times New Roman" w:hAnsi="Times New Roman"/>
          <w:sz w:val="28"/>
          <w:szCs w:val="28"/>
        </w:rPr>
        <w:t xml:space="preserve"> яблоко соленое; груши растут на деревьях; помидор красный; дуб высокий; морковь круглая; картофель гладкий; тыква тяжелая;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17B1">
        <w:rPr>
          <w:rFonts w:ascii="Times New Roman" w:hAnsi="Times New Roman"/>
          <w:b/>
          <w:sz w:val="28"/>
          <w:szCs w:val="28"/>
        </w:rPr>
        <w:t>По теме «Транспорт»:</w:t>
      </w:r>
      <w:r>
        <w:rPr>
          <w:rFonts w:ascii="Times New Roman" w:hAnsi="Times New Roman"/>
          <w:sz w:val="28"/>
          <w:szCs w:val="28"/>
        </w:rPr>
        <w:t xml:space="preserve"> поезд летает по небу; автобус перевозит людей; корабль плавает по воде; у автомобиля есть кузов и кабина; самолет меньше лодки;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17B1">
        <w:rPr>
          <w:rFonts w:ascii="Times New Roman" w:hAnsi="Times New Roman"/>
          <w:b/>
          <w:sz w:val="28"/>
          <w:szCs w:val="28"/>
        </w:rPr>
        <w:t>По теме «Посуда»:</w:t>
      </w:r>
      <w:r>
        <w:rPr>
          <w:rFonts w:ascii="Times New Roman" w:hAnsi="Times New Roman"/>
          <w:sz w:val="28"/>
          <w:szCs w:val="28"/>
        </w:rPr>
        <w:t xml:space="preserve"> в кастрюле жарят; а на сковороде – варят; чашка стеклянная; ложка деревянная; вилка железная; стакан резиновый; у чайника есть носик, ручка и ушко;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17B1">
        <w:rPr>
          <w:rFonts w:ascii="Times New Roman" w:hAnsi="Times New Roman"/>
          <w:b/>
          <w:sz w:val="28"/>
          <w:szCs w:val="28"/>
        </w:rPr>
        <w:t>По теме: «Животные»:</w:t>
      </w:r>
      <w:r>
        <w:rPr>
          <w:rFonts w:ascii="Times New Roman" w:hAnsi="Times New Roman"/>
          <w:sz w:val="28"/>
          <w:szCs w:val="28"/>
        </w:rPr>
        <w:t xml:space="preserve"> лиса рыжая; волк злой; заяц смелый; еж пушистый; белка толстая; черепаха быстро бегает; волк живет в лесу; поросенок хрюкает; заяц летает; медведь спит в берлоге; волк спит в дупле; 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17B1">
        <w:rPr>
          <w:rFonts w:ascii="Times New Roman" w:hAnsi="Times New Roman"/>
          <w:b/>
          <w:sz w:val="28"/>
          <w:szCs w:val="28"/>
        </w:rPr>
        <w:t>По теме «Профессии»:</w:t>
      </w:r>
      <w:r>
        <w:rPr>
          <w:rFonts w:ascii="Times New Roman" w:hAnsi="Times New Roman"/>
          <w:sz w:val="28"/>
          <w:szCs w:val="28"/>
        </w:rPr>
        <w:t xml:space="preserve"> летчик летает; портниха варит суп; рабочий работает в школе; доктор лечит больных; милиционер рисует картины; медсестре нужна метла;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017B1">
        <w:rPr>
          <w:rFonts w:ascii="Times New Roman" w:hAnsi="Times New Roman"/>
          <w:b/>
          <w:sz w:val="28"/>
          <w:szCs w:val="28"/>
        </w:rPr>
        <w:t>По теме «Мебель»:</w:t>
      </w:r>
      <w:r>
        <w:rPr>
          <w:rFonts w:ascii="Times New Roman" w:hAnsi="Times New Roman"/>
          <w:sz w:val="28"/>
          <w:szCs w:val="28"/>
        </w:rPr>
        <w:t xml:space="preserve"> кровать мягкая; диван железный; у стула есть ножки и сиденье; шкаф нужен, чтобы складывать вещи; табурет нужен, чтобы на нем лежать.</w:t>
      </w:r>
    </w:p>
    <w:p w:rsidR="009D7DCB" w:rsidRPr="00F7797A" w:rsidRDefault="009D7DCB" w:rsidP="009D7DCB">
      <w:pPr>
        <w:jc w:val="center"/>
        <w:rPr>
          <w:rFonts w:ascii="Times New Roman" w:hAnsi="Times New Roman"/>
          <w:b/>
          <w:sz w:val="40"/>
          <w:szCs w:val="40"/>
        </w:rPr>
      </w:pPr>
      <w:r w:rsidRPr="00F7797A">
        <w:rPr>
          <w:rFonts w:ascii="Times New Roman" w:hAnsi="Times New Roman"/>
          <w:b/>
          <w:i/>
          <w:sz w:val="40"/>
          <w:szCs w:val="40"/>
        </w:rPr>
        <w:t>Игра «Лишнее слово»</w:t>
      </w:r>
    </w:p>
    <w:p w:rsidR="009D7DCB" w:rsidRDefault="009D7DCB" w:rsidP="009D7DCB">
      <w:pPr>
        <w:jc w:val="both"/>
        <w:rPr>
          <w:rFonts w:ascii="Times New Roman" w:hAnsi="Times New Roman"/>
          <w:sz w:val="28"/>
          <w:szCs w:val="28"/>
        </w:rPr>
      </w:pPr>
      <w:r w:rsidRPr="00706D29">
        <w:rPr>
          <w:rFonts w:ascii="Times New Roman" w:hAnsi="Times New Roman"/>
          <w:b/>
          <w:sz w:val="28"/>
          <w:szCs w:val="28"/>
        </w:rPr>
        <w:t>Цели:</w:t>
      </w:r>
      <w:r>
        <w:rPr>
          <w:rFonts w:ascii="Times New Roman" w:hAnsi="Times New Roman"/>
          <w:sz w:val="28"/>
          <w:szCs w:val="28"/>
        </w:rPr>
        <w:t xml:space="preserve"> Расширение объема словаря, уточнение представлений о признаках предметов.</w:t>
      </w:r>
    </w:p>
    <w:p w:rsidR="009D7DCB" w:rsidRDefault="009D7DCB" w:rsidP="009D7DCB">
      <w:pPr>
        <w:jc w:val="both"/>
        <w:rPr>
          <w:rFonts w:ascii="Times New Roman" w:hAnsi="Times New Roman"/>
          <w:sz w:val="28"/>
          <w:szCs w:val="28"/>
        </w:rPr>
      </w:pPr>
      <w:r w:rsidRPr="00706D29">
        <w:rPr>
          <w:rFonts w:ascii="Times New Roman" w:hAnsi="Times New Roman"/>
          <w:b/>
          <w:sz w:val="28"/>
          <w:szCs w:val="28"/>
        </w:rPr>
        <w:t>Содержание:</w:t>
      </w:r>
      <w:r>
        <w:rPr>
          <w:rFonts w:ascii="Times New Roman" w:hAnsi="Times New Roman"/>
          <w:sz w:val="28"/>
          <w:szCs w:val="28"/>
        </w:rPr>
        <w:t xml:space="preserve"> Взрослый называет слова, три из которых обозначают признак предмета (цвета, размера, качества поверхности или </w:t>
      </w:r>
      <w:proofErr w:type="spellStart"/>
      <w:r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</w:rPr>
        <w:t>), а четвертое слово – иной признак. Ребенок называет «лишнее» слово и объясняет свой выбор: «Красный, зеленый и синий – это цвета. А круглый – это форма предмета».</w:t>
      </w:r>
    </w:p>
    <w:p w:rsidR="009D7DCB" w:rsidRPr="00706D29" w:rsidRDefault="009D7DCB" w:rsidP="009D7DCB">
      <w:pPr>
        <w:jc w:val="both"/>
        <w:rPr>
          <w:rFonts w:ascii="Times New Roman" w:hAnsi="Times New Roman"/>
          <w:b/>
          <w:sz w:val="28"/>
          <w:szCs w:val="28"/>
        </w:rPr>
      </w:pPr>
      <w:r w:rsidRPr="00706D29">
        <w:rPr>
          <w:rFonts w:ascii="Times New Roman" w:hAnsi="Times New Roman"/>
          <w:b/>
          <w:sz w:val="28"/>
          <w:szCs w:val="28"/>
        </w:rPr>
        <w:t>Речевой материал: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Красный, зеленый, синий, круглый;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Деревянный, широкий, длинный, высокий;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Резиновый, новый, стеклянный, железный;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Холодный, теплый, сладкий, горячий;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Пушистый, шершавый, громкий, гладкий.</w:t>
      </w:r>
    </w:p>
    <w:p w:rsidR="009D7DCB" w:rsidRDefault="009D7DCB" w:rsidP="009D7DCB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9D7DCB" w:rsidRPr="00F7797A" w:rsidRDefault="009D7DCB" w:rsidP="009D7DCB">
      <w:pPr>
        <w:jc w:val="center"/>
        <w:rPr>
          <w:rFonts w:ascii="Times New Roman" w:hAnsi="Times New Roman"/>
          <w:b/>
          <w:i/>
          <w:sz w:val="40"/>
          <w:szCs w:val="40"/>
        </w:rPr>
      </w:pPr>
      <w:r w:rsidRPr="00F7797A">
        <w:rPr>
          <w:rFonts w:ascii="Times New Roman" w:hAnsi="Times New Roman"/>
          <w:b/>
          <w:i/>
          <w:sz w:val="40"/>
          <w:szCs w:val="40"/>
        </w:rPr>
        <w:t>«Из чего сделано?»</w:t>
      </w:r>
    </w:p>
    <w:p w:rsidR="009D7DCB" w:rsidRPr="00744273" w:rsidRDefault="009D7DCB" w:rsidP="009D7DCB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74427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</w:t>
      </w:r>
      <w:r w:rsidRPr="00744273">
        <w:rPr>
          <w:rFonts w:ascii="Times New Roman" w:hAnsi="Times New Roman"/>
          <w:b/>
          <w:i/>
          <w:sz w:val="28"/>
          <w:szCs w:val="28"/>
        </w:rPr>
        <w:t xml:space="preserve">Вот предмет, а из чего Люди сделали его? </w:t>
      </w:r>
    </w:p>
    <w:p w:rsidR="009D7DCB" w:rsidRPr="00744273" w:rsidRDefault="009D7DCB" w:rsidP="009D7DCB">
      <w:pPr>
        <w:jc w:val="both"/>
        <w:rPr>
          <w:rFonts w:ascii="Times New Roman" w:hAnsi="Times New Roman"/>
          <w:sz w:val="28"/>
          <w:szCs w:val="28"/>
        </w:rPr>
      </w:pPr>
      <w:r w:rsidRPr="00744273">
        <w:rPr>
          <w:rFonts w:ascii="Times New Roman" w:hAnsi="Times New Roman"/>
          <w:b/>
          <w:sz w:val="28"/>
          <w:szCs w:val="28"/>
        </w:rPr>
        <w:t>Цель:</w:t>
      </w:r>
      <w:r w:rsidRPr="00744273">
        <w:rPr>
          <w:rFonts w:ascii="Times New Roman" w:hAnsi="Times New Roman"/>
          <w:sz w:val="28"/>
          <w:szCs w:val="28"/>
        </w:rPr>
        <w:t xml:space="preserve"> закрепление в речи детей употребления относительных прилагательных и способов их образования. </w:t>
      </w:r>
    </w:p>
    <w:p w:rsidR="009D7DCB" w:rsidRPr="00744273" w:rsidRDefault="009D7DCB" w:rsidP="009D7DCB">
      <w:pPr>
        <w:jc w:val="both"/>
        <w:rPr>
          <w:rFonts w:ascii="Times New Roman" w:hAnsi="Times New Roman"/>
          <w:sz w:val="28"/>
          <w:szCs w:val="28"/>
        </w:rPr>
      </w:pPr>
      <w:r w:rsidRPr="00744273">
        <w:rPr>
          <w:rFonts w:ascii="Times New Roman" w:hAnsi="Times New Roman"/>
          <w:sz w:val="28"/>
          <w:szCs w:val="28"/>
        </w:rPr>
        <w:t xml:space="preserve">Методическое указание. Предварительно ребенку объясняется, что если какой-нибудь предмет сделан из дерева, то он деревянный, а если из железа, то он железный, и т. д. Затем проводится работа по картинкам, после чего можно закреплять данную тему в игре с мячом. </w:t>
      </w:r>
    </w:p>
    <w:p w:rsidR="009D7DCB" w:rsidRDefault="009D7DCB" w:rsidP="009D7DCB">
      <w:pPr>
        <w:jc w:val="both"/>
        <w:rPr>
          <w:rFonts w:ascii="Times New Roman" w:hAnsi="Times New Roman"/>
          <w:sz w:val="28"/>
          <w:szCs w:val="28"/>
        </w:rPr>
      </w:pPr>
      <w:r w:rsidRPr="00744273">
        <w:rPr>
          <w:rFonts w:ascii="Times New Roman" w:hAnsi="Times New Roman"/>
          <w:b/>
          <w:sz w:val="28"/>
          <w:szCs w:val="28"/>
        </w:rPr>
        <w:t>Ход игры.</w:t>
      </w:r>
      <w:r w:rsidRPr="00744273">
        <w:rPr>
          <w:rFonts w:ascii="Times New Roman" w:hAnsi="Times New Roman"/>
          <w:sz w:val="28"/>
          <w:szCs w:val="28"/>
        </w:rPr>
        <w:t xml:space="preserve"> Логопед, бросая мяч ребенку, говорит: «Сапоги из кожи», а ребенок, возвращая мяч логопеду, отвечает: «Кожаные». Логопед: Рукавички из меха... </w:t>
      </w:r>
      <w:proofErr w:type="gramStart"/>
      <w:r w:rsidRPr="00744273">
        <w:rPr>
          <w:rFonts w:ascii="Times New Roman" w:hAnsi="Times New Roman"/>
          <w:sz w:val="28"/>
          <w:szCs w:val="28"/>
        </w:rPr>
        <w:t>Дети:  Меховые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744273">
        <w:rPr>
          <w:rFonts w:ascii="Times New Roman" w:hAnsi="Times New Roman"/>
          <w:sz w:val="28"/>
          <w:szCs w:val="28"/>
        </w:rPr>
        <w:t xml:space="preserve"> 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47F2">
        <w:rPr>
          <w:rFonts w:ascii="Times New Roman" w:hAnsi="Times New Roman"/>
          <w:sz w:val="28"/>
          <w:szCs w:val="28"/>
        </w:rPr>
        <w:t xml:space="preserve">Тазик из меди... Медный; 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47F2">
        <w:rPr>
          <w:rFonts w:ascii="Times New Roman" w:hAnsi="Times New Roman"/>
          <w:sz w:val="28"/>
          <w:szCs w:val="28"/>
        </w:rPr>
        <w:t>Медвежонок из плюша... Плюшевый;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47F2">
        <w:rPr>
          <w:rFonts w:ascii="Times New Roman" w:hAnsi="Times New Roman"/>
          <w:sz w:val="28"/>
          <w:szCs w:val="28"/>
        </w:rPr>
        <w:t xml:space="preserve"> Рукавички из шерсти... Шерстяные; 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47F2">
        <w:rPr>
          <w:rFonts w:ascii="Times New Roman" w:hAnsi="Times New Roman"/>
          <w:sz w:val="28"/>
          <w:szCs w:val="28"/>
        </w:rPr>
        <w:t>Стакан из стекла... Стеклянный;</w:t>
      </w:r>
    </w:p>
    <w:p w:rsidR="009D7DCB" w:rsidRDefault="009D7DCB" w:rsidP="009D7DC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D47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Ваза из хрусталя... </w:t>
      </w:r>
      <w:proofErr w:type="gramStart"/>
      <w:r>
        <w:rPr>
          <w:rFonts w:ascii="Times New Roman" w:hAnsi="Times New Roman"/>
          <w:sz w:val="28"/>
          <w:szCs w:val="28"/>
        </w:rPr>
        <w:t>Хрустальная.</w:t>
      </w:r>
      <w:r w:rsidRPr="009D47F2">
        <w:rPr>
          <w:rFonts w:ascii="Times New Roman" w:hAnsi="Times New Roman"/>
          <w:sz w:val="28"/>
          <w:szCs w:val="28"/>
        </w:rPr>
        <w:t>.</w:t>
      </w:r>
      <w:proofErr w:type="gramEnd"/>
      <w:r w:rsidRPr="009D47F2">
        <w:rPr>
          <w:rFonts w:ascii="Times New Roman" w:hAnsi="Times New Roman"/>
          <w:sz w:val="28"/>
          <w:szCs w:val="28"/>
        </w:rPr>
        <w:t xml:space="preserve"> </w:t>
      </w:r>
    </w:p>
    <w:p w:rsidR="009D7DCB" w:rsidRDefault="009D7DCB" w:rsidP="009D7DCB">
      <w:pPr>
        <w:jc w:val="both"/>
        <w:rPr>
          <w:rFonts w:ascii="Times New Roman" w:hAnsi="Times New Roman"/>
          <w:sz w:val="28"/>
          <w:szCs w:val="28"/>
        </w:rPr>
      </w:pPr>
      <w:r w:rsidRPr="009D47F2">
        <w:rPr>
          <w:rFonts w:ascii="Times New Roman" w:hAnsi="Times New Roman"/>
          <w:sz w:val="28"/>
          <w:szCs w:val="28"/>
        </w:rPr>
        <w:t xml:space="preserve">Можно предложить детям составить предложения с данными словосочетаниями. </w:t>
      </w:r>
      <w:proofErr w:type="gramStart"/>
      <w:r w:rsidRPr="009D47F2">
        <w:rPr>
          <w:rFonts w:ascii="Times New Roman" w:hAnsi="Times New Roman"/>
          <w:sz w:val="28"/>
          <w:szCs w:val="28"/>
        </w:rPr>
        <w:t>Например</w:t>
      </w:r>
      <w:proofErr w:type="gramEnd"/>
      <w:r w:rsidRPr="009D47F2">
        <w:rPr>
          <w:rFonts w:ascii="Times New Roman" w:hAnsi="Times New Roman"/>
          <w:sz w:val="28"/>
          <w:szCs w:val="28"/>
        </w:rPr>
        <w:t xml:space="preserve">: У Маши есть плюшевый мишка. </w:t>
      </w:r>
    </w:p>
    <w:p w:rsidR="009D7DCB" w:rsidRPr="00F7797A" w:rsidRDefault="009D7DCB" w:rsidP="009D7DCB">
      <w:pPr>
        <w:tabs>
          <w:tab w:val="left" w:pos="2660"/>
        </w:tabs>
        <w:jc w:val="center"/>
        <w:rPr>
          <w:rFonts w:ascii="Times New Roman" w:hAnsi="Times New Roman"/>
          <w:b/>
          <w:i/>
          <w:sz w:val="40"/>
          <w:szCs w:val="40"/>
        </w:rPr>
      </w:pPr>
      <w:r w:rsidRPr="00F7797A">
        <w:rPr>
          <w:rFonts w:ascii="Times New Roman" w:hAnsi="Times New Roman"/>
          <w:b/>
          <w:i/>
          <w:sz w:val="40"/>
          <w:szCs w:val="40"/>
        </w:rPr>
        <w:t>Игра «Я собрал в огороде…»</w:t>
      </w:r>
    </w:p>
    <w:p w:rsidR="009D7DCB" w:rsidRPr="00376B0C" w:rsidRDefault="009D7DCB" w:rsidP="009D7DCB">
      <w:pPr>
        <w:ind w:left="293"/>
        <w:jc w:val="both"/>
        <w:rPr>
          <w:rFonts w:ascii="Times New Roman" w:hAnsi="Times New Roman"/>
          <w:sz w:val="28"/>
          <w:szCs w:val="28"/>
        </w:rPr>
      </w:pPr>
      <w:r w:rsidRPr="00376B0C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расширение объема словаря, развитие слуховой памяти</w:t>
      </w:r>
    </w:p>
    <w:p w:rsidR="009D7DCB" w:rsidRPr="00376B0C" w:rsidRDefault="009D7DCB" w:rsidP="009D7DCB">
      <w:pPr>
        <w:ind w:left="293"/>
        <w:jc w:val="both"/>
        <w:rPr>
          <w:rFonts w:ascii="Times New Roman" w:hAnsi="Times New Roman"/>
          <w:sz w:val="28"/>
          <w:szCs w:val="28"/>
        </w:rPr>
      </w:pPr>
      <w:r w:rsidRPr="00376B0C">
        <w:rPr>
          <w:rFonts w:ascii="Times New Roman" w:hAnsi="Times New Roman"/>
          <w:b/>
          <w:sz w:val="28"/>
          <w:szCs w:val="28"/>
        </w:rPr>
        <w:t>Оборудование:</w:t>
      </w:r>
      <w:r w:rsidRPr="00376B0C">
        <w:rPr>
          <w:rFonts w:ascii="Times New Roman" w:hAnsi="Times New Roman"/>
          <w:sz w:val="28"/>
          <w:szCs w:val="28"/>
        </w:rPr>
        <w:t xml:space="preserve"> предметы или изображения по изучаемой лексической теме.</w:t>
      </w:r>
    </w:p>
    <w:p w:rsidR="009D7DCB" w:rsidRPr="00A05F2D" w:rsidRDefault="009D7DCB" w:rsidP="009D7DCB">
      <w:pPr>
        <w:ind w:left="293"/>
        <w:jc w:val="both"/>
        <w:rPr>
          <w:rFonts w:ascii="Times New Roman" w:hAnsi="Times New Roman"/>
          <w:sz w:val="28"/>
          <w:szCs w:val="28"/>
        </w:rPr>
      </w:pPr>
      <w:r w:rsidRPr="00376B0C">
        <w:rPr>
          <w:rFonts w:ascii="Times New Roman" w:hAnsi="Times New Roman"/>
          <w:b/>
          <w:sz w:val="28"/>
          <w:szCs w:val="28"/>
        </w:rPr>
        <w:t>Содержание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376B0C">
        <w:rPr>
          <w:rFonts w:ascii="Times New Roman" w:hAnsi="Times New Roman"/>
          <w:sz w:val="28"/>
          <w:szCs w:val="28"/>
        </w:rPr>
        <w:t xml:space="preserve">зрослый </w:t>
      </w:r>
      <w:r>
        <w:rPr>
          <w:rFonts w:ascii="Times New Roman" w:hAnsi="Times New Roman"/>
          <w:sz w:val="28"/>
          <w:szCs w:val="28"/>
        </w:rPr>
        <w:t xml:space="preserve">начинает игру, произнося предложение: «Я собрал на огороде…огурцы». Ребенок повторяет фразу целиком и добавляет наименование своего овоща: «Я собрал на огороде огурцы и помидоры». Следующий участник повторяет все сказанное предыдущим игроком и придумывает следующий овощ: «Я собрал на огороде огурцы, помидоры и лук». Игроки участвуют в игре до первой ошибки. Побеждает тот, кто останется в игре последним. В зависимости от лексической темы, предложение меняется по содержанию: «Я собрал в саду…», «Я положил в шкаф…», «Я видел на улице…», «В лесу живет…», «На кухне </w:t>
      </w:r>
      <w:r>
        <w:rPr>
          <w:rFonts w:ascii="Times New Roman" w:hAnsi="Times New Roman"/>
          <w:sz w:val="28"/>
          <w:szCs w:val="28"/>
        </w:rPr>
        <w:t>есть…» и т.д.</w:t>
      </w:r>
    </w:p>
    <w:p w:rsidR="009D7DCB" w:rsidRDefault="009D7DCB" w:rsidP="009D7DCB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7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47D4C"/>
    <w:multiLevelType w:val="hybridMultilevel"/>
    <w:tmpl w:val="A86CA05A"/>
    <w:lvl w:ilvl="0" w:tplc="BC443034">
      <w:start w:val="1"/>
      <w:numFmt w:val="decimal"/>
      <w:lvlText w:val="%1."/>
      <w:lvlJc w:val="left"/>
      <w:pPr>
        <w:ind w:left="765" w:hanging="405"/>
      </w:pPr>
      <w:rPr>
        <w:rFonts w:hint="default"/>
        <w:i w:val="0"/>
        <w:color w:val="FF0000"/>
        <w:sz w:val="5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61BD2"/>
    <w:multiLevelType w:val="hybridMultilevel"/>
    <w:tmpl w:val="73BC5F8C"/>
    <w:lvl w:ilvl="0" w:tplc="7F70899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1A"/>
    <w:rsid w:val="00352EFE"/>
    <w:rsid w:val="003E111A"/>
    <w:rsid w:val="009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28380"/>
  <w15:chartTrackingRefBased/>
  <w15:docId w15:val="{77B640BE-29CA-400A-8ED6-48C5468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DCB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DCB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2020-06-04T17:01:00Z</dcterms:created>
  <dcterms:modified xsi:type="dcterms:W3CDTF">2020-06-04T17:07:00Z</dcterms:modified>
</cp:coreProperties>
</file>