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79" w:rsidRDefault="00D16279" w:rsidP="00D16279">
      <w:pPr>
        <w:pStyle w:val="1"/>
        <w:spacing w:before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С</w:t>
      </w:r>
      <w:r>
        <w:rPr>
          <w:rFonts w:ascii="Liberation Serif" w:hAnsi="Liberation Serif" w:cs="Liberation Serif"/>
          <w:color w:val="000000"/>
          <w:sz w:val="28"/>
          <w:szCs w:val="28"/>
        </w:rPr>
        <w:t>сылки, на которых размещены плакаты и видеоролики победителей и призеров российского национального этапа Международного молодежного конкурса социальной антикоррупционной рекламы «Вместе против коррупции!»</w:t>
      </w:r>
      <w:r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D16279" w:rsidRDefault="00D16279" w:rsidP="00D16279">
      <w:pPr>
        <w:pStyle w:val="1"/>
        <w:spacing w:before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hyperlink r:id="rId5" w:history="1">
        <w:r>
          <w:rPr>
            <w:rStyle w:val="a7"/>
            <w:rFonts w:ascii="Liberation Serif" w:hAnsi="Liberation Serif" w:cs="Liberation Serif"/>
            <w:color w:val="000000"/>
            <w:sz w:val="28"/>
            <w:szCs w:val="28"/>
          </w:rPr>
          <w:t>https://anticorruption.midural.ru/article/show/id/1246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>)</w:t>
      </w:r>
    </w:p>
    <w:p w:rsidR="00D16279" w:rsidRDefault="00D16279" w:rsidP="00D16279">
      <w:pPr>
        <w:pStyle w:val="1"/>
        <w:spacing w:befor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16279" w:rsidRDefault="00D16279" w:rsidP="00D16279">
      <w:pPr>
        <w:pStyle w:val="1"/>
        <w:spacing w:before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</w:rPr>
        <w:t xml:space="preserve">Ссылки, на которых размещены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итоги </w:t>
      </w:r>
      <w:r>
        <w:rPr>
          <w:rFonts w:ascii="Liberation Serif" w:hAnsi="Liberation Serif" w:cs="Liberation Serif"/>
          <w:color w:val="000000"/>
          <w:sz w:val="28"/>
          <w:szCs w:val="28"/>
        </w:rPr>
        <w:t>областного конкурса видеороликов по антикоррупционной тематике среди обучающихся центров образования цифрового и гуман</w:t>
      </w:r>
      <w:r>
        <w:rPr>
          <w:rFonts w:ascii="Liberation Serif" w:hAnsi="Liberation Serif" w:cs="Liberation Serif"/>
          <w:color w:val="000000"/>
          <w:sz w:val="28"/>
          <w:szCs w:val="28"/>
        </w:rPr>
        <w:t>итарного профилей «Точка роста»:</w:t>
      </w:r>
    </w:p>
    <w:p w:rsidR="00D16279" w:rsidRDefault="00D16279" w:rsidP="00D16279">
      <w:pPr>
        <w:pStyle w:val="1"/>
        <w:spacing w:before="0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(</w:t>
      </w:r>
      <w:hyperlink r:id="rId6" w:history="1">
        <w:r>
          <w:rPr>
            <w:rStyle w:val="a7"/>
            <w:rFonts w:ascii="Liberation Serif" w:hAnsi="Liberation Serif" w:cs="Liberation Serif"/>
            <w:color w:val="000000"/>
            <w:sz w:val="28"/>
            <w:szCs w:val="28"/>
          </w:rPr>
          <w:t>https://dm-centre.ru/novosti/media-novosti/korrupczii-net/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p w:rsidR="006B5725" w:rsidRPr="00D16279" w:rsidRDefault="006B5725" w:rsidP="00D16279"/>
    <w:sectPr w:rsidR="006B5725" w:rsidRPr="00D1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E0E33"/>
    <w:multiLevelType w:val="hybridMultilevel"/>
    <w:tmpl w:val="D1C2A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F6CE9"/>
    <w:multiLevelType w:val="hybridMultilevel"/>
    <w:tmpl w:val="5C20C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22"/>
    <w:rsid w:val="006B5725"/>
    <w:rsid w:val="00947065"/>
    <w:rsid w:val="00974C22"/>
    <w:rsid w:val="00AD39E7"/>
    <w:rsid w:val="00D1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AB969-621B-40D6-8499-B826BB5D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16279"/>
    <w:pPr>
      <w:keepNext/>
      <w:keepLines/>
      <w:suppressAutoHyphens/>
      <w:autoSpaceDN w:val="0"/>
      <w:spacing w:before="240"/>
      <w:textAlignment w:val="baseline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06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D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39E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1627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7">
    <w:name w:val="Hyperlink"/>
    <w:rsid w:val="00D16279"/>
    <w:rPr>
      <w:rFonts w:ascii="Times New Roman" w:hAnsi="Times New Roman"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16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m-centre.ru/novosti/media-novosti/korrupczii-net/" TargetMode="External"/><Relationship Id="rId5" Type="http://schemas.openxmlformats.org/officeDocument/2006/relationships/hyperlink" Target="https://anticorruption.midural.ru/article/show/id/12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2021-04-14T04:46:00Z</cp:lastPrinted>
  <dcterms:created xsi:type="dcterms:W3CDTF">2021-05-04T05:51:00Z</dcterms:created>
  <dcterms:modified xsi:type="dcterms:W3CDTF">2021-05-04T05:51:00Z</dcterms:modified>
</cp:coreProperties>
</file>